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54E" w:rsidRDefault="00F22853" w:rsidP="00F22853">
      <w:pPr>
        <w:pStyle w:val="1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22853">
        <w:rPr>
          <w:rFonts w:ascii="Times New Roman" w:hAnsi="Times New Roman" w:cs="Times New Roman"/>
          <w:color w:val="000000" w:themeColor="text1"/>
          <w:sz w:val="32"/>
          <w:szCs w:val="32"/>
        </w:rPr>
        <w:t>Aqıllı hujim metodı (Fonetika)</w:t>
      </w:r>
    </w:p>
    <w:p w:rsidR="00F22853" w:rsidRPr="00F22853" w:rsidRDefault="00F22853" w:rsidP="00F22853"/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b/>
          <w:sz w:val="32"/>
          <w:szCs w:val="32"/>
        </w:rPr>
        <w:t xml:space="preserve">Maqseti: </w:t>
      </w:r>
      <w:r w:rsidRPr="00F22853">
        <w:rPr>
          <w:rFonts w:ascii="Times New Roman" w:hAnsi="Times New Roman" w:cs="Times New Roman"/>
          <w:sz w:val="32"/>
          <w:szCs w:val="32"/>
        </w:rPr>
        <w:t>Studentlerdiń erkin pikirlewin rawajlandırıw, fonetika boyıns</w:t>
      </w:r>
      <w:bookmarkStart w:id="0" w:name="_GoBack"/>
      <w:bookmarkEnd w:id="0"/>
      <w:r w:rsidRPr="00F22853">
        <w:rPr>
          <w:rFonts w:ascii="Times New Roman" w:hAnsi="Times New Roman" w:cs="Times New Roman"/>
          <w:sz w:val="32"/>
          <w:szCs w:val="32"/>
        </w:rPr>
        <w:t>ha aldınnanǵı bilimlerin anıqlaw.</w:t>
      </w:r>
    </w:p>
    <w:p w:rsidR="0079454E" w:rsidRDefault="00F22853">
      <w:pPr>
        <w:pStyle w:val="21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F22853">
        <w:rPr>
          <w:rFonts w:ascii="Times New Roman" w:hAnsi="Times New Roman" w:cs="Times New Roman"/>
          <w:color w:val="000000" w:themeColor="text1"/>
          <w:sz w:val="32"/>
          <w:szCs w:val="32"/>
        </w:rPr>
        <w:t>Fonetika</w:t>
      </w:r>
      <w:proofErr w:type="spellEnd"/>
      <w:r w:rsidRPr="00F2285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spellStart"/>
      <w:r w:rsidRPr="00F22853">
        <w:rPr>
          <w:rFonts w:ascii="Times New Roman" w:hAnsi="Times New Roman" w:cs="Times New Roman"/>
          <w:color w:val="000000" w:themeColor="text1"/>
          <w:sz w:val="32"/>
          <w:szCs w:val="32"/>
        </w:rPr>
        <w:t>boyınsha</w:t>
      </w:r>
      <w:proofErr w:type="spellEnd"/>
      <w:r w:rsidRPr="00F2285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10 </w:t>
      </w:r>
      <w:proofErr w:type="spellStart"/>
      <w:r w:rsidRPr="00F22853">
        <w:rPr>
          <w:rFonts w:ascii="Times New Roman" w:hAnsi="Times New Roman" w:cs="Times New Roman"/>
          <w:color w:val="000000" w:themeColor="text1"/>
          <w:sz w:val="32"/>
          <w:szCs w:val="32"/>
        </w:rPr>
        <w:t>soraw</w:t>
      </w:r>
      <w:proofErr w:type="spellEnd"/>
    </w:p>
    <w:p w:rsidR="00F22853" w:rsidRPr="00F22853" w:rsidRDefault="00F22853" w:rsidP="00F22853"/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 xml:space="preserve">1. Dawıslı </w:t>
      </w:r>
      <w:proofErr w:type="gramStart"/>
      <w:r w:rsidRPr="00F22853">
        <w:rPr>
          <w:rFonts w:ascii="Times New Roman" w:hAnsi="Times New Roman" w:cs="Times New Roman"/>
          <w:sz w:val="32"/>
          <w:szCs w:val="32"/>
        </w:rPr>
        <w:t>ses</w:t>
      </w:r>
      <w:proofErr w:type="gramEnd"/>
      <w:r w:rsidRPr="00F22853">
        <w:rPr>
          <w:rFonts w:ascii="Times New Roman" w:hAnsi="Times New Roman" w:cs="Times New Roman"/>
          <w:sz w:val="32"/>
          <w:szCs w:val="32"/>
        </w:rPr>
        <w:t xml:space="preserve"> degenimiz ne?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 xml:space="preserve">2. Qaraqalpaq tilinde neshe dawıslı </w:t>
      </w:r>
      <w:proofErr w:type="gramStart"/>
      <w:r w:rsidRPr="00F22853">
        <w:rPr>
          <w:rFonts w:ascii="Times New Roman" w:hAnsi="Times New Roman" w:cs="Times New Roman"/>
          <w:sz w:val="32"/>
          <w:szCs w:val="32"/>
        </w:rPr>
        <w:t>ses</w:t>
      </w:r>
      <w:proofErr w:type="gramEnd"/>
      <w:r w:rsidRPr="00F22853">
        <w:rPr>
          <w:rFonts w:ascii="Times New Roman" w:hAnsi="Times New Roman" w:cs="Times New Roman"/>
          <w:sz w:val="32"/>
          <w:szCs w:val="32"/>
        </w:rPr>
        <w:t xml:space="preserve"> bar?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 xml:space="preserve">3. Dawıslı sesler </w:t>
      </w:r>
      <w:r w:rsidRPr="00F22853">
        <w:rPr>
          <w:rFonts w:ascii="Times New Roman" w:hAnsi="Times New Roman" w:cs="Times New Roman"/>
          <w:sz w:val="32"/>
          <w:szCs w:val="32"/>
        </w:rPr>
        <w:t>qanday belgilerine qaray klassifikaciyalanadı?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>4. Dawıssız sesler qanday toparlarǵa bólinedi?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>5. Únli, únsiz hám sonor dawıssızlardıń ayırmashılıǵı nede?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>6. Singarmonizm degenimiz ne?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>7. Buwın degenimiz ne? Buwınnıń qanday túrleri bar?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>8. Fonetikalıq qubıl</w:t>
      </w:r>
      <w:r w:rsidRPr="00F22853">
        <w:rPr>
          <w:rFonts w:ascii="Times New Roman" w:hAnsi="Times New Roman" w:cs="Times New Roman"/>
          <w:sz w:val="32"/>
          <w:szCs w:val="32"/>
        </w:rPr>
        <w:t>ıslarǵa qaysılar kiredi?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>9. Orfoepiya hám orfografiya arasında qanday ayırmashılıq bar?</w:t>
      </w:r>
    </w:p>
    <w:p w:rsidR="0079454E" w:rsidRPr="00F22853" w:rsidRDefault="00F22853">
      <w:pPr>
        <w:rPr>
          <w:rFonts w:ascii="Times New Roman" w:hAnsi="Times New Roman" w:cs="Times New Roman"/>
          <w:sz w:val="32"/>
          <w:szCs w:val="32"/>
        </w:rPr>
      </w:pPr>
      <w:r w:rsidRPr="00F22853">
        <w:rPr>
          <w:rFonts w:ascii="Times New Roman" w:hAnsi="Times New Roman" w:cs="Times New Roman"/>
          <w:sz w:val="32"/>
          <w:szCs w:val="32"/>
        </w:rPr>
        <w:t>10. Durıs aytıw hám jazıw ne ushın áhmiyetli?</w:t>
      </w:r>
    </w:p>
    <w:sectPr w:rsidR="0079454E" w:rsidRPr="00F2285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9454E"/>
    <w:rsid w:val="00AA1D8D"/>
    <w:rsid w:val="00B47730"/>
    <w:rsid w:val="00CB0664"/>
    <w:rsid w:val="00F228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F230B15-0526-4FE2-AE19-457719A6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807852-4E02-4449-AAB5-F7407DF9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2026-08-06T10:33:00Z</dcterms:created>
  <dcterms:modified xsi:type="dcterms:W3CDTF">2026-08-06T10:33:00Z</dcterms:modified>
  <cp:category/>
</cp:coreProperties>
</file>